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8EB8E" w14:textId="77777777" w:rsidR="00686D92" w:rsidRPr="00686D92" w:rsidRDefault="00686D92" w:rsidP="007F6BFE">
      <w:pPr>
        <w:spacing w:after="0" w:line="240" w:lineRule="auto"/>
        <w:ind w:left="-284" w:right="191"/>
        <w:jc w:val="both"/>
        <w:rPr>
          <w:rFonts w:ascii="Times New Roman" w:eastAsia="Times New Roman" w:hAnsi="Times New Roman" w:cs="Times New Roman"/>
          <w:b/>
          <w:sz w:val="28"/>
          <w:szCs w:val="28"/>
        </w:rPr>
      </w:pPr>
      <w:r w:rsidRPr="00686D92">
        <w:rPr>
          <w:rFonts w:ascii="Times New Roman" w:eastAsia="Times New Roman" w:hAnsi="Times New Roman" w:cs="Times New Roman"/>
          <w:b/>
          <w:sz w:val="28"/>
          <w:szCs w:val="28"/>
        </w:rPr>
        <w:t>PEDIKULIOZĖS PROFILAKTIKA IR KONTROLĖ</w:t>
      </w:r>
    </w:p>
    <w:p w14:paraId="7D21787B" w14:textId="77777777" w:rsidR="00686D92" w:rsidRPr="00686D92" w:rsidRDefault="00686D92" w:rsidP="007F6BFE">
      <w:pPr>
        <w:spacing w:after="0" w:line="240" w:lineRule="auto"/>
        <w:ind w:left="-284" w:right="191"/>
        <w:jc w:val="both"/>
        <w:rPr>
          <w:rFonts w:ascii="Times New Roman" w:eastAsia="Times New Roman" w:hAnsi="Times New Roman" w:cs="Times New Roman"/>
          <w:b/>
          <w:sz w:val="28"/>
          <w:szCs w:val="28"/>
        </w:rPr>
      </w:pPr>
    </w:p>
    <w:p w14:paraId="0817F4FB" w14:textId="77777777" w:rsidR="00686D92" w:rsidRPr="00686D92" w:rsidRDefault="00686D92" w:rsidP="007F6BFE">
      <w:pPr>
        <w:spacing w:after="0" w:line="240" w:lineRule="auto"/>
        <w:ind w:left="-284" w:right="191"/>
        <w:jc w:val="both"/>
        <w:rPr>
          <w:rFonts w:ascii="Times New Roman" w:eastAsia="Times New Roman" w:hAnsi="Times New Roman" w:cs="Times New Roman"/>
          <w:b/>
          <w:sz w:val="28"/>
          <w:szCs w:val="28"/>
        </w:rPr>
      </w:pPr>
      <w:r w:rsidRPr="00686D92">
        <w:rPr>
          <w:rFonts w:ascii="Times New Roman" w:eastAsia="Times New Roman" w:hAnsi="Times New Roman" w:cs="Times New Roman"/>
          <w:b/>
          <w:sz w:val="28"/>
          <w:szCs w:val="28"/>
        </w:rPr>
        <w:t>KAS YRA GALVOS UTĖLĖS</w:t>
      </w:r>
      <w:r w:rsidRPr="00686D92">
        <w:rPr>
          <w:rFonts w:ascii="Times New Roman" w:eastAsia="Times New Roman" w:hAnsi="Times New Roman" w:cs="Times New Roman"/>
          <w:b/>
          <w:sz w:val="28"/>
          <w:szCs w:val="28"/>
        </w:rPr>
        <w:sym w:font="Symbol" w:char="F03F"/>
      </w:r>
    </w:p>
    <w:p w14:paraId="1A1E030C" w14:textId="77777777" w:rsidR="00686D92" w:rsidRPr="00686D92" w:rsidRDefault="00686D92" w:rsidP="007F6BFE">
      <w:pPr>
        <w:spacing w:after="0" w:line="240" w:lineRule="auto"/>
        <w:ind w:left="-284" w:right="191"/>
        <w:jc w:val="both"/>
        <w:rPr>
          <w:rFonts w:ascii="Times New Roman" w:eastAsia="Times New Roman" w:hAnsi="Times New Roman" w:cs="Times New Roman"/>
          <w:sz w:val="28"/>
          <w:szCs w:val="28"/>
        </w:rPr>
      </w:pPr>
      <w:r w:rsidRPr="00686D92">
        <w:rPr>
          <w:rFonts w:ascii="Times New Roman" w:eastAsia="Times New Roman" w:hAnsi="Times New Roman" w:cs="Times New Roman"/>
          <w:sz w:val="28"/>
          <w:szCs w:val="28"/>
        </w:rPr>
        <w:sym w:font="Symbol" w:char="F0A8"/>
      </w:r>
      <w:r w:rsidRPr="00686D92">
        <w:rPr>
          <w:rFonts w:ascii="Times New Roman" w:eastAsia="Times New Roman" w:hAnsi="Times New Roman" w:cs="Times New Roman"/>
          <w:sz w:val="28"/>
          <w:szCs w:val="28"/>
        </w:rPr>
        <w:t xml:space="preserve"> Galvos utėlės yra maži pilkai rudos spalvos vabzdžiai, gyvena žmonių plaukuose ir maitinasi žmonių krauju.</w:t>
      </w:r>
    </w:p>
    <w:p w14:paraId="0C67B03D" w14:textId="77777777" w:rsidR="00686D92" w:rsidRPr="00686D92" w:rsidRDefault="00686D92" w:rsidP="007F6BFE">
      <w:pPr>
        <w:spacing w:after="0" w:line="240" w:lineRule="auto"/>
        <w:ind w:left="-284" w:right="191"/>
        <w:jc w:val="both"/>
        <w:rPr>
          <w:rFonts w:ascii="Times New Roman" w:eastAsia="Times New Roman" w:hAnsi="Times New Roman" w:cs="Times New Roman"/>
          <w:sz w:val="28"/>
          <w:szCs w:val="28"/>
        </w:rPr>
      </w:pPr>
      <w:r w:rsidRPr="00686D92">
        <w:rPr>
          <w:rFonts w:ascii="Times New Roman" w:eastAsia="Times New Roman" w:hAnsi="Times New Roman" w:cs="Times New Roman"/>
          <w:sz w:val="28"/>
          <w:szCs w:val="28"/>
        </w:rPr>
        <w:sym w:font="Symbol" w:char="F0A8"/>
      </w:r>
      <w:r w:rsidRPr="00686D92">
        <w:rPr>
          <w:rFonts w:ascii="Times New Roman" w:eastAsia="Times New Roman" w:hAnsi="Times New Roman" w:cs="Times New Roman"/>
          <w:sz w:val="28"/>
          <w:szCs w:val="28"/>
        </w:rPr>
        <w:t xml:space="preserve"> Utėlės deda mažus, baltus, ovalo formos kiaušinius ir juos priklijuoja prie plauko, arti šaknies. Gyvą galvos utėlę sunku pamatyti , bet atidžiai apžiūrint plaukus gerai matomi kiaušiniai (glindos).</w:t>
      </w:r>
    </w:p>
    <w:p w14:paraId="00E0D594" w14:textId="77777777" w:rsidR="00686D92" w:rsidRPr="00686D92" w:rsidRDefault="00686D92" w:rsidP="007F6BFE">
      <w:pPr>
        <w:spacing w:after="0" w:line="240" w:lineRule="auto"/>
        <w:ind w:left="-284" w:right="191"/>
        <w:jc w:val="both"/>
        <w:rPr>
          <w:rFonts w:ascii="Times New Roman" w:eastAsia="Times New Roman" w:hAnsi="Times New Roman" w:cs="Times New Roman"/>
          <w:sz w:val="28"/>
          <w:szCs w:val="28"/>
        </w:rPr>
      </w:pPr>
      <w:r w:rsidRPr="00686D92">
        <w:rPr>
          <w:rFonts w:ascii="Times New Roman" w:eastAsia="Times New Roman" w:hAnsi="Times New Roman" w:cs="Times New Roman"/>
          <w:sz w:val="28"/>
          <w:szCs w:val="28"/>
        </w:rPr>
        <w:sym w:font="Symbol" w:char="F0A8"/>
      </w:r>
      <w:r w:rsidRPr="00686D92">
        <w:rPr>
          <w:rFonts w:ascii="Times New Roman" w:eastAsia="Times New Roman" w:hAnsi="Times New Roman" w:cs="Times New Roman"/>
          <w:sz w:val="28"/>
          <w:szCs w:val="28"/>
        </w:rPr>
        <w:t xml:space="preserve"> Utėlių kiaušinių ir gyvų utėlių dažniausiai randama plaukuose už ausų, kaktos ir pakaušio srityje. Pirmasis užsikrėtimo ženklas yra galvos niežulys, kuris atsiranda dėl galvos utėlių įkandimo.</w:t>
      </w:r>
    </w:p>
    <w:p w14:paraId="4C6E31D5" w14:textId="77777777" w:rsidR="00686D92" w:rsidRPr="00686D92" w:rsidRDefault="00686D92" w:rsidP="007F6BFE">
      <w:pPr>
        <w:spacing w:after="0" w:line="240" w:lineRule="auto"/>
        <w:ind w:left="-284" w:right="191"/>
        <w:jc w:val="both"/>
        <w:rPr>
          <w:rFonts w:ascii="Times New Roman" w:eastAsia="Times New Roman" w:hAnsi="Times New Roman" w:cs="Times New Roman"/>
          <w:b/>
          <w:sz w:val="28"/>
          <w:szCs w:val="28"/>
        </w:rPr>
      </w:pPr>
    </w:p>
    <w:p w14:paraId="3A7A9285" w14:textId="77777777" w:rsidR="00686D92" w:rsidRPr="00686D92" w:rsidRDefault="00686D92" w:rsidP="007F6BFE">
      <w:pPr>
        <w:spacing w:after="0" w:line="240" w:lineRule="auto"/>
        <w:ind w:left="-284" w:right="191"/>
        <w:jc w:val="both"/>
        <w:rPr>
          <w:rFonts w:ascii="Times New Roman" w:eastAsia="Times New Roman" w:hAnsi="Times New Roman" w:cs="Times New Roman"/>
          <w:b/>
          <w:sz w:val="28"/>
          <w:szCs w:val="28"/>
        </w:rPr>
      </w:pPr>
      <w:r w:rsidRPr="00686D92">
        <w:rPr>
          <w:rFonts w:ascii="Times New Roman" w:eastAsia="Times New Roman" w:hAnsi="Times New Roman" w:cs="Times New Roman"/>
          <w:b/>
          <w:sz w:val="28"/>
          <w:szCs w:val="28"/>
        </w:rPr>
        <w:t>KAIP UŽSIKREČIAMA GALVOS UTĖLĖMIS</w:t>
      </w:r>
      <w:r w:rsidRPr="00686D92">
        <w:rPr>
          <w:rFonts w:ascii="Times New Roman" w:eastAsia="Times New Roman" w:hAnsi="Times New Roman" w:cs="Times New Roman"/>
          <w:b/>
          <w:sz w:val="28"/>
          <w:szCs w:val="28"/>
        </w:rPr>
        <w:sym w:font="Symbol" w:char="F03F"/>
      </w:r>
    </w:p>
    <w:p w14:paraId="0B53CAF7" w14:textId="77777777" w:rsidR="00686D92" w:rsidRPr="00686D92" w:rsidRDefault="00686D92" w:rsidP="007F6BFE">
      <w:pPr>
        <w:spacing w:after="0" w:line="240" w:lineRule="auto"/>
        <w:ind w:left="-284" w:right="191"/>
        <w:jc w:val="both"/>
        <w:rPr>
          <w:rFonts w:ascii="Times New Roman" w:eastAsia="Times New Roman" w:hAnsi="Times New Roman" w:cs="Times New Roman"/>
          <w:sz w:val="28"/>
          <w:szCs w:val="28"/>
        </w:rPr>
      </w:pPr>
      <w:r w:rsidRPr="00686D92">
        <w:rPr>
          <w:rFonts w:ascii="Times New Roman" w:eastAsia="Times New Roman" w:hAnsi="Times New Roman" w:cs="Times New Roman"/>
          <w:sz w:val="28"/>
          <w:szCs w:val="28"/>
        </w:rPr>
        <w:sym w:font="Symbol" w:char="F0A8"/>
      </w:r>
      <w:r w:rsidRPr="00686D92">
        <w:rPr>
          <w:rFonts w:ascii="Times New Roman" w:eastAsia="Times New Roman" w:hAnsi="Times New Roman" w:cs="Times New Roman"/>
          <w:sz w:val="28"/>
          <w:szCs w:val="28"/>
        </w:rPr>
        <w:t xml:space="preserve">Vaikai užsikrečia utėlėmis nuo kitų vaikų per artimą kontaktą (galva su galva), žaisdami, sportuodami ar pogulio metu. </w:t>
      </w:r>
    </w:p>
    <w:p w14:paraId="289E269F" w14:textId="77777777" w:rsidR="00686D92" w:rsidRPr="00686D92" w:rsidRDefault="00686D92" w:rsidP="007F6BFE">
      <w:pPr>
        <w:spacing w:after="0" w:line="240" w:lineRule="auto"/>
        <w:ind w:left="-284" w:right="191"/>
        <w:jc w:val="both"/>
        <w:rPr>
          <w:rFonts w:ascii="Times New Roman" w:eastAsia="Times New Roman" w:hAnsi="Times New Roman" w:cs="Times New Roman"/>
          <w:sz w:val="28"/>
          <w:szCs w:val="28"/>
        </w:rPr>
      </w:pPr>
      <w:r w:rsidRPr="00686D92">
        <w:rPr>
          <w:rFonts w:ascii="Times New Roman" w:eastAsia="Times New Roman" w:hAnsi="Times New Roman" w:cs="Times New Roman"/>
          <w:sz w:val="28"/>
          <w:szCs w:val="28"/>
        </w:rPr>
        <w:sym w:font="Symbol" w:char="F0A8"/>
      </w:r>
      <w:r w:rsidRPr="00686D92">
        <w:rPr>
          <w:rFonts w:ascii="Times New Roman" w:eastAsia="Times New Roman" w:hAnsi="Times New Roman" w:cs="Times New Roman"/>
          <w:sz w:val="28"/>
          <w:szCs w:val="28"/>
        </w:rPr>
        <w:t xml:space="preserve"> Galvos utėlės gali plisti dalijantis su utėlėmis užsikrėtusių vaikų šukomis, kepurėmis, ar mokyklos spintele.</w:t>
      </w:r>
    </w:p>
    <w:p w14:paraId="563C60C6" w14:textId="77777777" w:rsidR="00686D92" w:rsidRPr="00686D92" w:rsidRDefault="00686D92" w:rsidP="007F6BFE">
      <w:pPr>
        <w:spacing w:after="0" w:line="240" w:lineRule="auto"/>
        <w:ind w:left="-284" w:right="191"/>
        <w:jc w:val="both"/>
        <w:rPr>
          <w:rFonts w:ascii="Times New Roman" w:eastAsia="Times New Roman" w:hAnsi="Times New Roman" w:cs="Times New Roman"/>
          <w:sz w:val="28"/>
          <w:szCs w:val="28"/>
        </w:rPr>
      </w:pPr>
      <w:r w:rsidRPr="00686D92">
        <w:rPr>
          <w:rFonts w:ascii="Times New Roman" w:eastAsia="Times New Roman" w:hAnsi="Times New Roman" w:cs="Times New Roman"/>
          <w:sz w:val="28"/>
          <w:szCs w:val="28"/>
        </w:rPr>
        <w:sym w:font="Symbol" w:char="F0A8"/>
      </w:r>
      <w:r w:rsidRPr="00686D92">
        <w:rPr>
          <w:rFonts w:ascii="Times New Roman" w:eastAsia="Times New Roman" w:hAnsi="Times New Roman" w:cs="Times New Roman"/>
          <w:sz w:val="28"/>
          <w:szCs w:val="28"/>
        </w:rPr>
        <w:t xml:space="preserve"> Galvos utėlės neplatina ligų.</w:t>
      </w:r>
    </w:p>
    <w:p w14:paraId="655982EA" w14:textId="77777777" w:rsidR="00686D92" w:rsidRPr="00686D92" w:rsidRDefault="00686D92" w:rsidP="007F6BFE">
      <w:pPr>
        <w:spacing w:after="0" w:line="240" w:lineRule="auto"/>
        <w:ind w:left="-284" w:right="191"/>
        <w:jc w:val="both"/>
        <w:rPr>
          <w:rFonts w:ascii="Times New Roman" w:eastAsia="Times New Roman" w:hAnsi="Times New Roman" w:cs="Times New Roman"/>
          <w:sz w:val="28"/>
          <w:szCs w:val="28"/>
        </w:rPr>
      </w:pPr>
      <w:r w:rsidRPr="00686D92">
        <w:rPr>
          <w:rFonts w:ascii="Times New Roman" w:eastAsia="Times New Roman" w:hAnsi="Times New Roman" w:cs="Times New Roman"/>
          <w:sz w:val="28"/>
          <w:szCs w:val="28"/>
        </w:rPr>
        <w:sym w:font="Symbol" w:char="F0A8"/>
      </w:r>
      <w:r w:rsidRPr="00686D92">
        <w:rPr>
          <w:rFonts w:ascii="Times New Roman" w:eastAsia="Times New Roman" w:hAnsi="Times New Roman" w:cs="Times New Roman"/>
          <w:sz w:val="28"/>
          <w:szCs w:val="28"/>
        </w:rPr>
        <w:t xml:space="preserve"> Bet kuris vaikas gali užsikrėsti galvos utėlėmis. Nesvarbu, kur jis gyvena, kurią mokyklą lanko, berniukas ar mergaitė. Tai nereiškia, kad vaikas serga arba nešvarus. Tai tikrai nereiškia, kad jis turi blogus tėvus.</w:t>
      </w:r>
    </w:p>
    <w:p w14:paraId="360035EE" w14:textId="77777777" w:rsidR="00686D92" w:rsidRPr="00686D92" w:rsidRDefault="00686D92" w:rsidP="007F6BFE">
      <w:pPr>
        <w:spacing w:after="0" w:line="240" w:lineRule="auto"/>
        <w:ind w:left="-284" w:right="191"/>
        <w:jc w:val="both"/>
        <w:rPr>
          <w:rFonts w:ascii="Times New Roman" w:eastAsia="Times New Roman" w:hAnsi="Times New Roman" w:cs="Times New Roman"/>
          <w:b/>
          <w:sz w:val="28"/>
          <w:szCs w:val="28"/>
        </w:rPr>
      </w:pPr>
    </w:p>
    <w:p w14:paraId="4121CD05" w14:textId="77777777" w:rsidR="00686D92" w:rsidRPr="00686D92" w:rsidRDefault="00686D92" w:rsidP="007F6BFE">
      <w:pPr>
        <w:spacing w:after="0" w:line="240" w:lineRule="auto"/>
        <w:ind w:left="-284" w:right="191"/>
        <w:jc w:val="both"/>
        <w:rPr>
          <w:rFonts w:ascii="Times New Roman" w:eastAsia="Times New Roman" w:hAnsi="Times New Roman" w:cs="Times New Roman"/>
          <w:b/>
          <w:sz w:val="28"/>
          <w:szCs w:val="28"/>
        </w:rPr>
      </w:pPr>
      <w:r w:rsidRPr="00686D92">
        <w:rPr>
          <w:rFonts w:ascii="Times New Roman" w:eastAsia="Times New Roman" w:hAnsi="Times New Roman" w:cs="Times New Roman"/>
          <w:b/>
          <w:sz w:val="28"/>
          <w:szCs w:val="28"/>
        </w:rPr>
        <w:t>KAIP ATSIKRATYTI GALVOS UTĖLĖMIS</w:t>
      </w:r>
      <w:r w:rsidRPr="00686D92">
        <w:rPr>
          <w:rFonts w:ascii="Times New Roman" w:eastAsia="Times New Roman" w:hAnsi="Times New Roman" w:cs="Times New Roman"/>
          <w:b/>
          <w:sz w:val="28"/>
          <w:szCs w:val="28"/>
        </w:rPr>
        <w:sym w:font="Symbol" w:char="F03F"/>
      </w:r>
    </w:p>
    <w:p w14:paraId="48C2FF53" w14:textId="77777777" w:rsidR="00686D92" w:rsidRPr="00686D92" w:rsidRDefault="00686D92" w:rsidP="007F6BFE">
      <w:pPr>
        <w:numPr>
          <w:ilvl w:val="0"/>
          <w:numId w:val="1"/>
        </w:numPr>
        <w:spacing w:after="0" w:line="240" w:lineRule="auto"/>
        <w:ind w:left="-284" w:right="191" w:firstLine="0"/>
        <w:jc w:val="both"/>
        <w:rPr>
          <w:rFonts w:ascii="Times New Roman" w:eastAsia="Times New Roman" w:hAnsi="Times New Roman" w:cs="Times New Roman"/>
          <w:sz w:val="28"/>
          <w:szCs w:val="28"/>
        </w:rPr>
      </w:pPr>
      <w:r w:rsidRPr="00686D92">
        <w:rPr>
          <w:rFonts w:ascii="Times New Roman" w:eastAsia="Times New Roman" w:hAnsi="Times New Roman" w:cs="Times New Roman"/>
          <w:sz w:val="28"/>
          <w:szCs w:val="28"/>
        </w:rPr>
        <w:t xml:space="preserve">Naudokite </w:t>
      </w:r>
      <w:proofErr w:type="spellStart"/>
      <w:r w:rsidRPr="00686D92">
        <w:rPr>
          <w:rFonts w:ascii="Times New Roman" w:eastAsia="Times New Roman" w:hAnsi="Times New Roman" w:cs="Times New Roman"/>
          <w:sz w:val="28"/>
          <w:szCs w:val="28"/>
        </w:rPr>
        <w:t>pedikuliocidus</w:t>
      </w:r>
      <w:proofErr w:type="spellEnd"/>
      <w:r w:rsidRPr="00686D92">
        <w:rPr>
          <w:rFonts w:ascii="Times New Roman" w:eastAsia="Times New Roman" w:hAnsi="Times New Roman" w:cs="Times New Roman"/>
          <w:sz w:val="28"/>
          <w:szCs w:val="28"/>
        </w:rPr>
        <w:t xml:space="preserve">, kuriuos rekomenduoja gydytojas ar vaistininkas. Tiksliai vadovaukitės nurodymais ant pakuotės. </w:t>
      </w:r>
    </w:p>
    <w:p w14:paraId="7BC9EA11" w14:textId="77777777" w:rsidR="00686D92" w:rsidRPr="00686D92" w:rsidRDefault="00686D92" w:rsidP="007F6BFE">
      <w:pPr>
        <w:numPr>
          <w:ilvl w:val="0"/>
          <w:numId w:val="1"/>
        </w:numPr>
        <w:spacing w:after="0" w:line="240" w:lineRule="auto"/>
        <w:ind w:left="-284" w:right="191" w:firstLine="0"/>
        <w:jc w:val="both"/>
        <w:rPr>
          <w:rFonts w:ascii="Times New Roman" w:eastAsia="Times New Roman" w:hAnsi="Times New Roman" w:cs="Times New Roman"/>
          <w:sz w:val="28"/>
          <w:szCs w:val="28"/>
        </w:rPr>
      </w:pPr>
      <w:r w:rsidRPr="00686D92">
        <w:rPr>
          <w:rFonts w:ascii="Times New Roman" w:eastAsia="Times New Roman" w:hAnsi="Times New Roman" w:cs="Times New Roman"/>
          <w:sz w:val="28"/>
          <w:szCs w:val="28"/>
        </w:rPr>
        <w:t>Pašalinkite kaip galima daugiau kiaušinių specialiomis šukomis.</w:t>
      </w:r>
    </w:p>
    <w:p w14:paraId="0C2582FE" w14:textId="77777777" w:rsidR="00686D92" w:rsidRPr="00686D92" w:rsidRDefault="00686D92" w:rsidP="007F6BFE">
      <w:pPr>
        <w:numPr>
          <w:ilvl w:val="0"/>
          <w:numId w:val="1"/>
        </w:numPr>
        <w:spacing w:after="0" w:line="240" w:lineRule="auto"/>
        <w:ind w:left="-284" w:right="191" w:firstLine="0"/>
        <w:jc w:val="both"/>
        <w:rPr>
          <w:rFonts w:ascii="Times New Roman" w:eastAsia="Times New Roman" w:hAnsi="Times New Roman" w:cs="Times New Roman"/>
          <w:sz w:val="28"/>
          <w:szCs w:val="28"/>
        </w:rPr>
      </w:pPr>
      <w:r w:rsidRPr="00686D92">
        <w:rPr>
          <w:rFonts w:ascii="Times New Roman" w:eastAsia="Times New Roman" w:hAnsi="Times New Roman" w:cs="Times New Roman"/>
          <w:sz w:val="28"/>
          <w:szCs w:val="28"/>
        </w:rPr>
        <w:t>Švarinkite savo namus tuo pačiu metu, kai gydote savo vaiką:</w:t>
      </w:r>
    </w:p>
    <w:p w14:paraId="161F04A5" w14:textId="77777777" w:rsidR="00686D92" w:rsidRPr="00686D92" w:rsidRDefault="00686D92" w:rsidP="007F6BFE">
      <w:pPr>
        <w:spacing w:after="0" w:line="240" w:lineRule="auto"/>
        <w:ind w:left="-284" w:right="191" w:firstLine="1580"/>
        <w:jc w:val="both"/>
        <w:rPr>
          <w:rFonts w:ascii="Times New Roman" w:eastAsia="Times New Roman" w:hAnsi="Times New Roman" w:cs="Times New Roman"/>
          <w:sz w:val="28"/>
          <w:szCs w:val="28"/>
        </w:rPr>
      </w:pPr>
      <w:r w:rsidRPr="00686D92">
        <w:rPr>
          <w:rFonts w:ascii="Times New Roman" w:eastAsia="Times New Roman" w:hAnsi="Times New Roman" w:cs="Times New Roman"/>
          <w:sz w:val="28"/>
          <w:szCs w:val="28"/>
        </w:rPr>
        <w:sym w:font="Symbol" w:char="F0A8"/>
      </w:r>
      <w:r w:rsidRPr="00686D92">
        <w:rPr>
          <w:rFonts w:ascii="Times New Roman" w:eastAsia="Times New Roman" w:hAnsi="Times New Roman" w:cs="Times New Roman"/>
          <w:sz w:val="28"/>
          <w:szCs w:val="28"/>
        </w:rPr>
        <w:t xml:space="preserve"> mirkykite savo šukas ir šepečius 5-10 minučių utėlių naikinimo šampūne arba 1valandą karštame 60</w:t>
      </w:r>
      <w:r w:rsidRPr="00686D92">
        <w:rPr>
          <w:rFonts w:ascii="Times New Roman" w:eastAsia="Times New Roman" w:hAnsi="Times New Roman" w:cs="Times New Roman"/>
          <w:sz w:val="28"/>
          <w:szCs w:val="28"/>
        </w:rPr>
        <w:sym w:font="Symbol" w:char="F0B0"/>
      </w:r>
      <w:r w:rsidRPr="00686D92">
        <w:rPr>
          <w:rFonts w:ascii="Times New Roman" w:eastAsia="Times New Roman" w:hAnsi="Times New Roman" w:cs="Times New Roman"/>
          <w:sz w:val="28"/>
          <w:szCs w:val="28"/>
        </w:rPr>
        <w:t xml:space="preserve"> vandenyje.</w:t>
      </w:r>
    </w:p>
    <w:p w14:paraId="3F01F486" w14:textId="77777777" w:rsidR="00686D92" w:rsidRPr="00686D92" w:rsidRDefault="00686D92" w:rsidP="007F6BFE">
      <w:pPr>
        <w:spacing w:after="0" w:line="240" w:lineRule="auto"/>
        <w:ind w:left="-284" w:right="191" w:firstLine="1580"/>
        <w:jc w:val="both"/>
        <w:rPr>
          <w:rFonts w:ascii="Times New Roman" w:eastAsia="Times New Roman" w:hAnsi="Times New Roman" w:cs="Times New Roman"/>
          <w:sz w:val="28"/>
          <w:szCs w:val="28"/>
        </w:rPr>
      </w:pPr>
      <w:r w:rsidRPr="00686D92">
        <w:rPr>
          <w:rFonts w:ascii="Times New Roman" w:eastAsia="Times New Roman" w:hAnsi="Times New Roman" w:cs="Times New Roman"/>
          <w:sz w:val="28"/>
          <w:szCs w:val="28"/>
        </w:rPr>
        <w:sym w:font="Symbol" w:char="F0A8"/>
      </w:r>
      <w:r w:rsidRPr="00686D92">
        <w:rPr>
          <w:rFonts w:ascii="Times New Roman" w:eastAsia="Times New Roman" w:hAnsi="Times New Roman" w:cs="Times New Roman"/>
          <w:sz w:val="28"/>
          <w:szCs w:val="28"/>
        </w:rPr>
        <w:t xml:space="preserve"> paklodes, užvalkalus ir kitą patalynę skalbimo mašinoje skalbkite kiek įmanoma šiltesniame vandenyje.</w:t>
      </w:r>
    </w:p>
    <w:p w14:paraId="490E9691" w14:textId="77777777" w:rsidR="00686D92" w:rsidRPr="00686D92" w:rsidRDefault="00686D92" w:rsidP="007F6BFE">
      <w:pPr>
        <w:spacing w:after="0" w:line="240" w:lineRule="auto"/>
        <w:ind w:left="-284" w:right="191" w:firstLine="1580"/>
        <w:jc w:val="both"/>
        <w:rPr>
          <w:rFonts w:ascii="Times New Roman" w:eastAsia="Times New Roman" w:hAnsi="Times New Roman" w:cs="Times New Roman"/>
          <w:sz w:val="28"/>
          <w:szCs w:val="28"/>
        </w:rPr>
      </w:pPr>
      <w:r w:rsidRPr="00686D92">
        <w:rPr>
          <w:rFonts w:ascii="Times New Roman" w:eastAsia="Times New Roman" w:hAnsi="Times New Roman" w:cs="Times New Roman"/>
          <w:sz w:val="28"/>
          <w:szCs w:val="28"/>
        </w:rPr>
        <w:sym w:font="Symbol" w:char="F0A8"/>
      </w:r>
      <w:r w:rsidRPr="00686D92">
        <w:rPr>
          <w:rFonts w:ascii="Times New Roman" w:eastAsia="Times New Roman" w:hAnsi="Times New Roman" w:cs="Times New Roman"/>
          <w:sz w:val="28"/>
          <w:szCs w:val="28"/>
        </w:rPr>
        <w:t xml:space="preserve"> neskalbiamus daiktus sudėkite į plastikinį maišelį ir laikykite 1 savaitę.</w:t>
      </w:r>
    </w:p>
    <w:p w14:paraId="4FB30301" w14:textId="77777777" w:rsidR="00686D92" w:rsidRPr="00686D92" w:rsidRDefault="00686D92" w:rsidP="007F6BFE">
      <w:pPr>
        <w:spacing w:after="0" w:line="240" w:lineRule="auto"/>
        <w:ind w:left="-284" w:right="191" w:firstLine="1580"/>
        <w:jc w:val="both"/>
        <w:rPr>
          <w:rFonts w:ascii="Times New Roman" w:eastAsia="Times New Roman" w:hAnsi="Times New Roman" w:cs="Times New Roman"/>
          <w:sz w:val="28"/>
          <w:szCs w:val="28"/>
        </w:rPr>
      </w:pPr>
      <w:r w:rsidRPr="00686D92">
        <w:rPr>
          <w:rFonts w:ascii="Times New Roman" w:eastAsia="Times New Roman" w:hAnsi="Times New Roman" w:cs="Times New Roman"/>
          <w:sz w:val="28"/>
          <w:szCs w:val="28"/>
        </w:rPr>
        <w:sym w:font="Symbol" w:char="F0A8"/>
      </w:r>
      <w:r w:rsidRPr="00686D92">
        <w:rPr>
          <w:rFonts w:ascii="Times New Roman" w:eastAsia="Times New Roman" w:hAnsi="Times New Roman" w:cs="Times New Roman"/>
          <w:sz w:val="28"/>
          <w:szCs w:val="28"/>
        </w:rPr>
        <w:t xml:space="preserve"> kruopščiai išsiurbkite minkštus baldus, kilimus ir čiužinius.</w:t>
      </w:r>
    </w:p>
    <w:p w14:paraId="21871E66" w14:textId="77777777" w:rsidR="00686D92" w:rsidRPr="00686D92" w:rsidRDefault="00686D92" w:rsidP="007F6BFE">
      <w:pPr>
        <w:numPr>
          <w:ilvl w:val="0"/>
          <w:numId w:val="1"/>
        </w:numPr>
        <w:spacing w:after="0" w:line="240" w:lineRule="auto"/>
        <w:ind w:left="-284" w:right="191" w:firstLine="0"/>
        <w:jc w:val="both"/>
        <w:rPr>
          <w:rFonts w:ascii="Times New Roman" w:eastAsia="Times New Roman" w:hAnsi="Times New Roman" w:cs="Times New Roman"/>
          <w:sz w:val="28"/>
          <w:szCs w:val="28"/>
        </w:rPr>
      </w:pPr>
      <w:r w:rsidRPr="00686D92">
        <w:rPr>
          <w:rFonts w:ascii="Times New Roman" w:eastAsia="Times New Roman" w:hAnsi="Times New Roman" w:cs="Times New Roman"/>
          <w:sz w:val="28"/>
          <w:szCs w:val="28"/>
        </w:rPr>
        <w:t xml:space="preserve">Naudokite </w:t>
      </w:r>
      <w:proofErr w:type="spellStart"/>
      <w:r w:rsidRPr="00686D92">
        <w:rPr>
          <w:rFonts w:ascii="Times New Roman" w:eastAsia="Times New Roman" w:hAnsi="Times New Roman" w:cs="Times New Roman"/>
          <w:sz w:val="28"/>
          <w:szCs w:val="28"/>
        </w:rPr>
        <w:t>pedikuliocidus</w:t>
      </w:r>
      <w:proofErr w:type="spellEnd"/>
      <w:r w:rsidRPr="00686D92">
        <w:rPr>
          <w:rFonts w:ascii="Times New Roman" w:eastAsia="Times New Roman" w:hAnsi="Times New Roman" w:cs="Times New Roman"/>
          <w:sz w:val="28"/>
          <w:szCs w:val="28"/>
        </w:rPr>
        <w:t xml:space="preserve"> antrą kartą, praėjus 7-10 dienų po pirmojo gydymo. </w:t>
      </w:r>
    </w:p>
    <w:p w14:paraId="57A5EB25" w14:textId="77777777" w:rsidR="00686D92" w:rsidRDefault="00686D92" w:rsidP="007F6BFE">
      <w:pPr>
        <w:numPr>
          <w:ilvl w:val="0"/>
          <w:numId w:val="1"/>
        </w:numPr>
        <w:spacing w:after="0" w:line="240" w:lineRule="auto"/>
        <w:ind w:left="-284" w:right="191" w:firstLine="0"/>
        <w:jc w:val="both"/>
        <w:rPr>
          <w:rFonts w:ascii="Times New Roman" w:eastAsia="Times New Roman" w:hAnsi="Times New Roman" w:cs="Times New Roman"/>
          <w:sz w:val="28"/>
          <w:szCs w:val="28"/>
        </w:rPr>
      </w:pPr>
      <w:r w:rsidRPr="00686D92">
        <w:rPr>
          <w:rFonts w:ascii="Times New Roman" w:eastAsia="Times New Roman" w:hAnsi="Times New Roman" w:cs="Times New Roman"/>
          <w:sz w:val="28"/>
          <w:szCs w:val="28"/>
        </w:rPr>
        <w:t>Plaukų kirpti nebūtina.</w:t>
      </w:r>
    </w:p>
    <w:p w14:paraId="35854C2D" w14:textId="77777777" w:rsidR="002F23BB" w:rsidRDefault="002F23BB" w:rsidP="002F23BB">
      <w:pPr>
        <w:spacing w:after="0" w:line="240" w:lineRule="auto"/>
        <w:ind w:right="191"/>
        <w:jc w:val="both"/>
        <w:rPr>
          <w:rFonts w:ascii="Times New Roman" w:eastAsia="Times New Roman" w:hAnsi="Times New Roman" w:cs="Times New Roman"/>
          <w:sz w:val="28"/>
          <w:szCs w:val="28"/>
        </w:rPr>
      </w:pPr>
    </w:p>
    <w:p w14:paraId="6AC96443" w14:textId="32ACE840" w:rsidR="002F23BB" w:rsidRPr="00686D92" w:rsidRDefault="002F23BB" w:rsidP="002F23BB">
      <w:pPr>
        <w:spacing w:after="0" w:line="240" w:lineRule="auto"/>
        <w:ind w:right="191"/>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2E56B98A" wp14:editId="08FE62C9">
                <wp:simplePos x="0" y="0"/>
                <wp:positionH relativeFrom="column">
                  <wp:posOffset>-287655</wp:posOffset>
                </wp:positionH>
                <wp:positionV relativeFrom="paragraph">
                  <wp:posOffset>637540</wp:posOffset>
                </wp:positionV>
                <wp:extent cx="3375660" cy="838200"/>
                <wp:effectExtent l="0" t="0" r="15240" b="19050"/>
                <wp:wrapNone/>
                <wp:docPr id="1223467739" name="Teksto laukas 1"/>
                <wp:cNvGraphicFramePr/>
                <a:graphic xmlns:a="http://schemas.openxmlformats.org/drawingml/2006/main">
                  <a:graphicData uri="http://schemas.microsoft.com/office/word/2010/wordprocessingShape">
                    <wps:wsp>
                      <wps:cNvSpPr txBox="1"/>
                      <wps:spPr>
                        <a:xfrm>
                          <a:off x="0" y="0"/>
                          <a:ext cx="3375660" cy="838200"/>
                        </a:xfrm>
                        <a:prstGeom prst="rect">
                          <a:avLst/>
                        </a:prstGeom>
                        <a:solidFill>
                          <a:schemeClr val="lt1"/>
                        </a:solidFill>
                        <a:ln w="6350">
                          <a:solidFill>
                            <a:prstClr val="black"/>
                          </a:solidFill>
                        </a:ln>
                      </wps:spPr>
                      <wps:txbx>
                        <w:txbxContent>
                          <w:p w14:paraId="57A323C4" w14:textId="77777777" w:rsidR="002F23BB" w:rsidRPr="002F23BB" w:rsidRDefault="002F23BB" w:rsidP="002F23BB">
                            <w:pPr>
                              <w:rPr>
                                <w:rFonts w:asciiTheme="majorBidi" w:hAnsiTheme="majorBidi" w:cstheme="majorBidi"/>
                              </w:rPr>
                            </w:pPr>
                            <w:r w:rsidRPr="002F23BB">
                              <w:rPr>
                                <w:rFonts w:asciiTheme="majorBidi" w:hAnsiTheme="majorBidi" w:cstheme="majorBidi"/>
                              </w:rPr>
                              <w:t xml:space="preserve">Parengta vadovaujantis (PSO) Europos ligų ir kontrolės centro nurodytais šaltiniais.   </w:t>
                            </w:r>
                          </w:p>
                          <w:p w14:paraId="289FE913" w14:textId="222990F5" w:rsidR="002F23BB" w:rsidRPr="002F23BB" w:rsidRDefault="002F23BB" w:rsidP="002F23BB">
                            <w:pPr>
                              <w:rPr>
                                <w:rFonts w:asciiTheme="majorBidi" w:hAnsiTheme="majorBidi" w:cstheme="majorBidi"/>
                              </w:rPr>
                            </w:pPr>
                            <w:r w:rsidRPr="002F23BB">
                              <w:rPr>
                                <w:rFonts w:asciiTheme="majorBidi" w:hAnsiTheme="majorBidi" w:cstheme="majorBidi"/>
                              </w:rPr>
                              <w:t xml:space="preserve">Parengė VS specialistė Gabrielė </w:t>
                            </w:r>
                            <w:proofErr w:type="spellStart"/>
                            <w:r w:rsidRPr="002F23BB">
                              <w:rPr>
                                <w:rFonts w:asciiTheme="majorBidi" w:hAnsiTheme="majorBidi" w:cstheme="majorBidi"/>
                              </w:rPr>
                              <w:t>Šilovaitė</w:t>
                            </w:r>
                            <w:proofErr w:type="spellEnd"/>
                          </w:p>
                          <w:p w14:paraId="57BEB7B0" w14:textId="77777777" w:rsidR="002F23BB" w:rsidRDefault="002F23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56B98A" id="_x0000_t202" coordsize="21600,21600" o:spt="202" path="m,l,21600r21600,l21600,xe">
                <v:stroke joinstyle="miter"/>
                <v:path gradientshapeok="t" o:connecttype="rect"/>
              </v:shapetype>
              <v:shape id="Teksto laukas 1" o:spid="_x0000_s1026" type="#_x0000_t202" style="position:absolute;left:0;text-align:left;margin-left:-22.65pt;margin-top:50.2pt;width:265.8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ByMNgIAAHwEAAAOAAAAZHJzL2Uyb0RvYy54bWysVE1v2zAMvQ/YfxB0X5zvZkacIkuRYUDQ&#10;FkiHnhVZio3JoiYpsbNfP0p2PtrtNOwiUyL1RD4+en7fVIochXUl6IwOen1KhOaQl3qf0e8v608z&#10;SpxnOmcKtMjoSTh6v/j4YV6bVAyhAJULSxBEu7Q2GS28N2mSOF6IirkeGKHRKcFWzOPW7pPcshrR&#10;K5UM+/1pUoPNjQUunMPTh9ZJFxFfSsH9k5ROeKIyirn5uNq47sKaLOYs3VtmipJ3abB/yKJipcZH&#10;L1APzDNysOUfUFXJLTiQvsehSkDKkotYA1Yz6L+rZlswI2ItSI4zF5rc/4Plj8etebbEN1+gwQYG&#10;QmrjUoeHoZ5G2ip8MVOCfqTwdKFNNJ5wPByN7ibTKbo4+majGfYlwCTX28Y6/1VARYKRUYttiWyx&#10;48b5NvQcEh5zoMp8XSoVN0EKYqUsOTJsovIxRwR/E6U0qTM6HU36EfiNL0Bf7u8U4z+69G6iEE9p&#10;zPlae7B8s2s6QnaQn5AnC62EnOHrEnE3zPlnZlEzWD/OgX/CRSrAZKCzKCnA/vrbeYjHVqKXkho1&#10;mFH388CsoER909jkz4PxOIg2bsaTuyFu7K1nd+vRh2oFyNAAJ87waIZ4r86mtFC94rgsw6voYprj&#10;2xn1Z3Pl28nAceNiuYxBKFPD/EZvDQ/QoSOBz5fmlVnT9dOjEh7hrFaWvmtrGxtualgePMgy9jwQ&#10;3LLa8Y4Sj6rpxjHM0O0+Rl1/GovfAAAA//8DAFBLAwQUAAYACAAAACEAUBhhjN4AAAALAQAADwAA&#10;AGRycy9kb3ducmV2LnhtbEyPwU7DMAyG70i8Q2QkbltCV6auNJ0ADS6cGGhnr8mSiCapmqwrb485&#10;wdH+P/3+3Gxn37NJj8nFIOFuKYDp0EXlgpHw+fGyqICljEFhH4OW8K0TbNvrqwZrFS/hXU/7bBiV&#10;hFSjBJvzUHOeOqs9pmUcdKDsFEePmcbRcDXihcp9zwsh1tyjC3TB4qCfre6+9mcvYfdkNqarcLS7&#10;Sjk3zYfTm3mV8vZmfnwAlvWc/2D41Sd1aMnpGM9BJdZLWJT3K0IpEKIERkRZrWlzlFCsihJ42/D/&#10;P7Q/AAAA//8DAFBLAQItABQABgAIAAAAIQC2gziS/gAAAOEBAAATAAAAAAAAAAAAAAAAAAAAAABb&#10;Q29udGVudF9UeXBlc10ueG1sUEsBAi0AFAAGAAgAAAAhADj9If/WAAAAlAEAAAsAAAAAAAAAAAAA&#10;AAAALwEAAF9yZWxzLy5yZWxzUEsBAi0AFAAGAAgAAAAhAO54HIw2AgAAfAQAAA4AAAAAAAAAAAAA&#10;AAAALgIAAGRycy9lMm9Eb2MueG1sUEsBAi0AFAAGAAgAAAAhAFAYYYzeAAAACwEAAA8AAAAAAAAA&#10;AAAAAAAAkAQAAGRycy9kb3ducmV2LnhtbFBLBQYAAAAABAAEAPMAAACbBQAAAAA=&#10;" fillcolor="white [3201]" strokeweight=".5pt">
                <v:textbox>
                  <w:txbxContent>
                    <w:p w14:paraId="57A323C4" w14:textId="77777777" w:rsidR="002F23BB" w:rsidRPr="002F23BB" w:rsidRDefault="002F23BB" w:rsidP="002F23BB">
                      <w:pPr>
                        <w:rPr>
                          <w:rFonts w:asciiTheme="majorBidi" w:hAnsiTheme="majorBidi" w:cstheme="majorBidi"/>
                        </w:rPr>
                      </w:pPr>
                      <w:r w:rsidRPr="002F23BB">
                        <w:rPr>
                          <w:rFonts w:asciiTheme="majorBidi" w:hAnsiTheme="majorBidi" w:cstheme="majorBidi"/>
                        </w:rPr>
                        <w:t xml:space="preserve">Parengta vadovaujantis (PSO) Europos ligų ir kontrolės centro nurodytais šaltiniais.   </w:t>
                      </w:r>
                    </w:p>
                    <w:p w14:paraId="289FE913" w14:textId="222990F5" w:rsidR="002F23BB" w:rsidRPr="002F23BB" w:rsidRDefault="002F23BB" w:rsidP="002F23BB">
                      <w:pPr>
                        <w:rPr>
                          <w:rFonts w:asciiTheme="majorBidi" w:hAnsiTheme="majorBidi" w:cstheme="majorBidi"/>
                        </w:rPr>
                      </w:pPr>
                      <w:r w:rsidRPr="002F23BB">
                        <w:rPr>
                          <w:rFonts w:asciiTheme="majorBidi" w:hAnsiTheme="majorBidi" w:cstheme="majorBidi"/>
                        </w:rPr>
                        <w:t xml:space="preserve">Parengė VS specialistė Gabrielė </w:t>
                      </w:r>
                      <w:proofErr w:type="spellStart"/>
                      <w:r w:rsidRPr="002F23BB">
                        <w:rPr>
                          <w:rFonts w:asciiTheme="majorBidi" w:hAnsiTheme="majorBidi" w:cstheme="majorBidi"/>
                        </w:rPr>
                        <w:t>Šilovaitė</w:t>
                      </w:r>
                      <w:proofErr w:type="spellEnd"/>
                    </w:p>
                    <w:p w14:paraId="57BEB7B0" w14:textId="77777777" w:rsidR="002F23BB" w:rsidRDefault="002F23BB"/>
                  </w:txbxContent>
                </v:textbox>
              </v:shape>
            </w:pict>
          </mc:Fallback>
        </mc:AlternateContent>
      </w:r>
      <w:r>
        <w:rPr>
          <w:rFonts w:ascii="Times New Roman" w:eastAsia="Times New Roman" w:hAnsi="Times New Roman" w:cs="Times New Roman"/>
          <w:sz w:val="28"/>
          <w:szCs w:val="28"/>
        </w:rPr>
        <w:t xml:space="preserve">                                                                          Daugiau informacijos:  </w:t>
      </w:r>
      <w:r w:rsidRPr="002F23BB">
        <w:drawing>
          <wp:inline distT="0" distB="0" distL="0" distR="0" wp14:anchorId="0CB4FCDB" wp14:editId="6A2E275C">
            <wp:extent cx="1186869" cy="1190625"/>
            <wp:effectExtent l="0" t="0" r="0" b="0"/>
            <wp:docPr id="9753233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32332" name=""/>
                    <pic:cNvPicPr/>
                  </pic:nvPicPr>
                  <pic:blipFill>
                    <a:blip r:embed="rId5"/>
                    <a:stretch>
                      <a:fillRect/>
                    </a:stretch>
                  </pic:blipFill>
                  <pic:spPr>
                    <a:xfrm flipH="1">
                      <a:off x="0" y="0"/>
                      <a:ext cx="1198820" cy="1202613"/>
                    </a:xfrm>
                    <a:prstGeom prst="rect">
                      <a:avLst/>
                    </a:prstGeom>
                  </pic:spPr>
                </pic:pic>
              </a:graphicData>
            </a:graphic>
          </wp:inline>
        </w:drawing>
      </w:r>
    </w:p>
    <w:p w14:paraId="133ADE35" w14:textId="77777777" w:rsidR="00686D92" w:rsidRPr="00686D92" w:rsidRDefault="00686D92" w:rsidP="007F6BFE">
      <w:pPr>
        <w:spacing w:after="0" w:line="240" w:lineRule="auto"/>
        <w:ind w:left="-284" w:right="191"/>
        <w:jc w:val="both"/>
        <w:rPr>
          <w:rFonts w:ascii="Times New Roman" w:eastAsia="Times New Roman" w:hAnsi="Times New Roman" w:cs="Times New Roman"/>
          <w:sz w:val="28"/>
          <w:szCs w:val="28"/>
        </w:rPr>
      </w:pPr>
    </w:p>
    <w:p w14:paraId="6929D53F" w14:textId="77777777" w:rsidR="00A0077A" w:rsidRDefault="00A0077A" w:rsidP="007F6BFE">
      <w:pPr>
        <w:ind w:left="-284" w:right="191"/>
        <w:jc w:val="both"/>
      </w:pPr>
    </w:p>
    <w:sectPr w:rsidR="00A0077A" w:rsidSect="002F23BB">
      <w:pgSz w:w="12240" w:h="15840"/>
      <w:pgMar w:top="709"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13B2A"/>
    <w:multiLevelType w:val="hybridMultilevel"/>
    <w:tmpl w:val="829631C4"/>
    <w:lvl w:ilvl="0" w:tplc="6A7C78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A5C16CD"/>
    <w:multiLevelType w:val="hybridMultilevel"/>
    <w:tmpl w:val="CCB85E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08336019">
    <w:abstractNumId w:val="0"/>
  </w:num>
  <w:num w:numId="2" w16cid:durableId="696810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289"/>
    <w:rsid w:val="002F23BB"/>
    <w:rsid w:val="00450AA8"/>
    <w:rsid w:val="00686D92"/>
    <w:rsid w:val="006C355B"/>
    <w:rsid w:val="006F3CFA"/>
    <w:rsid w:val="00771FCC"/>
    <w:rsid w:val="007D0ECE"/>
    <w:rsid w:val="007F6BFE"/>
    <w:rsid w:val="00A0077A"/>
    <w:rsid w:val="00E62289"/>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C3ECF"/>
  <w15:chartTrackingRefBased/>
  <w15:docId w15:val="{1C21BB1A-A8BC-4135-A15E-3F6BD9FE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3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1228</Words>
  <Characters>700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Zelmenelis</dc:creator>
  <cp:keywords/>
  <dc:description/>
  <cp:lastModifiedBy>Sveikatos Biuras</cp:lastModifiedBy>
  <cp:revision>2</cp:revision>
  <cp:lastPrinted>2026-03-23T07:55:00Z</cp:lastPrinted>
  <dcterms:created xsi:type="dcterms:W3CDTF">2018-03-01T09:01:00Z</dcterms:created>
  <dcterms:modified xsi:type="dcterms:W3CDTF">2026-03-24T09:39:00Z</dcterms:modified>
</cp:coreProperties>
</file>